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95B" w:rsidRDefault="0022395B" w:rsidP="0022395B">
      <w:pPr>
        <w:spacing w:after="0"/>
        <w:jc w:val="center"/>
        <w:rPr>
          <w:rFonts w:ascii="Sylfaen" w:hAnsi="Sylfaen" w:cs="Sylfaen"/>
          <w:b/>
        </w:rPr>
      </w:pPr>
      <w:bookmarkStart w:id="0" w:name="_GoBack"/>
      <w:bookmarkEnd w:id="0"/>
      <w:r>
        <w:rPr>
          <w:rFonts w:ascii="Sylfaen" w:hAnsi="Sylfaen" w:cs="Sylfaen"/>
          <w:b/>
        </w:rPr>
        <w:t>Թեստ</w:t>
      </w:r>
    </w:p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(01-2878) Քանի՞ անգամ և ինչ ժամկետով է առողջական վիճակի պատճառով պարտադիր զինվորական ծառայության համար ժամանակավորապես ոչ պիտանի ճանաչված քաղաքացուն պարտադիր զինվորական ծառայության զորակոչից տարկետում տրվում: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Երկու անգամ` մինչև երեք տարի ժամանակով: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Երեք անգամ` մինչև մեկ տարի ժամանակով: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3.</w:t>
      </w:r>
      <w:r>
        <w:rPr>
          <w:rFonts w:ascii="Sylfaen" w:hAnsi="Sylfaen" w:cs="Sylfaen"/>
        </w:rPr>
        <w:t xml:space="preserve"> Մեկ անգամ`  երեք տարի ժամանակով:</w:t>
      </w:r>
    </w:p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(01-2914) Ինչ իրավական ակտով է ստեղծվում մարզային զորակոչային հանձնաժողովը.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Համապատասխան մարզպետի որոշմամբ.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Շարքային կազմի պարտադիր զինվորական ծառայության զորակոչը հայտարարելու մասին ՀՀ կառավարության որոշմամբ.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3.</w:t>
      </w:r>
      <w:r>
        <w:rPr>
          <w:rFonts w:ascii="Sylfaen" w:hAnsi="Sylfaen" w:cs="Sylfaen"/>
        </w:rPr>
        <w:t xml:space="preserve"> Տարածքային կառավարման և ենթակառուցվածքների նախարարի հրամանով:</w:t>
      </w:r>
    </w:p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b/>
        </w:rPr>
        <w:t>3.</w:t>
      </w:r>
      <w:r>
        <w:rPr>
          <w:rFonts w:ascii="Sylfaen" w:hAnsi="Sylfaen" w:cs="Sylfaen"/>
        </w:rPr>
        <w:t xml:space="preserve"> (01-2907) Որն է զինվորական հաշվառման նպատակը.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Խաղաղ և պատերազմի ժամանակ Հայաստանի Հանրապետության պաշտպանությանը Հայաստանի Հանրապետության քաղաքացիների մասնակցության ապահովումը.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Պարտադիր զինվորական ծառայության զորակոչին Հայաստանի Հանրապետության քաղաքացիների մասնակցության ապահովումը.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3.</w:t>
      </w:r>
      <w:r>
        <w:rPr>
          <w:rFonts w:ascii="Sylfaen" w:hAnsi="Sylfaen" w:cs="Sylfaen"/>
        </w:rPr>
        <w:t xml:space="preserve"> Զորահավաքային միջոցառումներին Հայաստանի Հանրապետության քաղաքացիների մասնակցության ապահովումը:</w:t>
      </w:r>
    </w:p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b/>
        </w:rPr>
        <w:t>4.</w:t>
      </w:r>
      <w:r>
        <w:rPr>
          <w:rFonts w:ascii="Sylfaen" w:hAnsi="Sylfaen" w:cs="Sylfaen"/>
        </w:rPr>
        <w:t xml:space="preserve"> (01-2915) Հայտարարված զորակոչի ընթացքում զինվորական կոմիսարիատ (ՀՀ ՊՆ զորակոչային և զորահավաքային համալրման ծառայության  տարածքային ստորաբաժանում) չներկայացած կամ զորակոչից խուսափած զորակոչիկների վերաբերյալ նյութերը ինչ ժամկետում են ներկայացվում կայազորային քննչական բաժին.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Զորակոչի ավարտից հետո 15 աշխատանքային օրվա ընթացքում.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Զորակոչի ավարտից հետո 10 աշխատանքային օրվա ընթացքում.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3.</w:t>
      </w:r>
      <w:r>
        <w:rPr>
          <w:rFonts w:ascii="Sylfaen" w:hAnsi="Sylfaen" w:cs="Sylfaen"/>
        </w:rPr>
        <w:t xml:space="preserve"> Զորակոչի ավարտից հետո 15  օրվա ընթացքում.</w:t>
      </w:r>
    </w:p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b/>
        </w:rPr>
        <w:t>5.</w:t>
      </w:r>
      <w:r>
        <w:rPr>
          <w:rFonts w:ascii="Sylfaen" w:hAnsi="Sylfaen" w:cs="Sylfaen"/>
        </w:rPr>
        <w:t xml:space="preserve"> (01-2892) Վարկանիշային ցուցակները կազմելու համար անցկացվող թեստավորման և հարցազրույցի կազմակերպման կարգը արդյո՞ք սահմանում է ՀՀ կառավարությունը: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Այո: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Ոչ:</w:t>
      </w:r>
    </w:p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b/>
        </w:rPr>
        <w:t>6.</w:t>
      </w:r>
      <w:r>
        <w:rPr>
          <w:rFonts w:ascii="Sylfaen" w:hAnsi="Sylfaen" w:cs="Sylfaen"/>
        </w:rPr>
        <w:t xml:space="preserve"> (01-2904) Կարո՞ղ է սահմանափակվել անձի իրավաբանական օգնություն ստանալու իրավունքը: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Այո: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Ոչ:</w:t>
      </w:r>
    </w:p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b/>
        </w:rPr>
        <w:t>7.</w:t>
      </w:r>
      <w:r>
        <w:rPr>
          <w:rFonts w:ascii="Sylfaen" w:hAnsi="Sylfaen" w:cs="Sylfaen"/>
        </w:rPr>
        <w:t xml:space="preserve"> (01-2903) Արդյո՞ք անձը պարտավոր է օրենքով մուծել սահմանված հարկեր, տուրքեր, կատարել պետական կամ համայնքային բյուջե մուտքագրվող պարտադիր այլ վճարումներ: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Այո: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Ոչ:</w:t>
      </w:r>
    </w:p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b/>
        </w:rPr>
        <w:t>8.</w:t>
      </w:r>
      <w:r>
        <w:rPr>
          <w:rFonts w:ascii="Sylfaen" w:hAnsi="Sylfaen" w:cs="Sylfaen"/>
        </w:rPr>
        <w:t xml:space="preserve"> (01-2869) Ովքե՞ր են հանվում զինվորական հաշվառումից: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Օրենքով սահմանված կարգով Հայաստանի Հանրապետության քաղաքացիությունը դադարեցրած անձինք,  օրենքով սահմանված պահեստազորում գտնվելու սահմանային տարիքի հասած քաղաքացիները և մահացած կամ օրենքով սահմանված կարգով մահացած ճանաչված քաղաքացիները: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Զինվորական ծառայության համար առողջական վիճակի պատճառով ոչ պիտանի ճանաչված անձինք: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3.</w:t>
      </w:r>
      <w:r>
        <w:rPr>
          <w:rFonts w:ascii="Sylfaen" w:hAnsi="Sylfaen" w:cs="Sylfaen"/>
        </w:rPr>
        <w:t xml:space="preserve"> Ազաազրկման վայրում պատիժ կրող, ինչպես նաև մահացած կամ օրենքով սահմանված կարգով մահացած ճանաչված քաղաքացիները:</w:t>
      </w:r>
    </w:p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b/>
        </w:rPr>
        <w:t>9.</w:t>
      </w:r>
      <w:r>
        <w:rPr>
          <w:rFonts w:ascii="Sylfaen" w:hAnsi="Sylfaen" w:cs="Sylfaen"/>
        </w:rPr>
        <w:t xml:space="preserve"> (01-2873) Ո՞ր դեպքում է Հայաստանի Հանրապետության քաղաքացիություն ընդունած քաղաքացին ազատվում շարքային կազմի պարտադիր զինվորական ծառայությունից: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Եթե մինչև Հայաստանի Հանրապետության քաղաքացիություն ընդունելը ոչ պակաս, քան 12 ամիս ծառայել է այլ պետության զինված ուժերում կամ այլ պետությունում ոչ պակաս, քան 18 ամիս անցել է այլընտրանքային ծառայություն: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Եթե մինչև Հայաստանի Հանրապետության քաղաքացիություն ընդունելը այլ պետությունում ազատվել է զինվորական ծառայությունից: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3.</w:t>
      </w:r>
      <w:r>
        <w:rPr>
          <w:rFonts w:ascii="Sylfaen" w:hAnsi="Sylfaen" w:cs="Sylfaen"/>
        </w:rPr>
        <w:t xml:space="preserve"> Եթե ոչ պակաս, քան 12 ամիս ծառայել է այլ պետության զինված ուժերում կամ այլ պետությունում ոչ պակաս, քան 18 ամիս անցել է այլընտրանքային ծառայություն։</w:t>
      </w:r>
    </w:p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b/>
        </w:rPr>
        <w:t>10.</w:t>
      </w:r>
      <w:r>
        <w:rPr>
          <w:rFonts w:ascii="Sylfaen" w:hAnsi="Sylfaen" w:cs="Sylfaen"/>
        </w:rPr>
        <w:t xml:space="preserve"> (01-2880) Առողջական վիճակի պատճառով  քաղաքացուն պարտադիր զինվորական ծառայությունից ազատելու կամ պարտադիր զինվորական ծառայության զորակոչից տարկետում տալու  մասին եզրակացությունն ում կողմից է ներկայացվում  Հայաստանի Հանրապետության պաշտպանության նախարարին: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Կենտրոնական բժշկական հանձնաժողովի: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Հանրապետական զորակոչային հանձնաժողովի: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3.</w:t>
      </w:r>
      <w:r>
        <w:rPr>
          <w:rFonts w:ascii="Sylfaen" w:hAnsi="Sylfaen" w:cs="Sylfaen"/>
        </w:rPr>
        <w:t xml:space="preserve"> ՀՀ ՊՆ զորակոչային և զորահավաքային ծառայության:</w:t>
      </w:r>
    </w:p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b/>
        </w:rPr>
        <w:t>11.</w:t>
      </w:r>
      <w:r>
        <w:rPr>
          <w:rFonts w:ascii="Sylfaen" w:hAnsi="Sylfaen" w:cs="Sylfaen"/>
        </w:rPr>
        <w:t xml:space="preserve"> (02-2934) Նշված տարբերակներից ո՞րն է օգտագործվում Word ծրագրում   փաստաթղթի ընթացիկ էջը  տպելու համար: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ALL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Current page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3.</w:t>
      </w:r>
      <w:r>
        <w:rPr>
          <w:rFonts w:ascii="Sylfaen" w:hAnsi="Sylfaen" w:cs="Sylfaen"/>
        </w:rPr>
        <w:t xml:space="preserve"> Selection</w:t>
      </w:r>
    </w:p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b/>
        </w:rPr>
        <w:t>12.</w:t>
      </w:r>
      <w:r>
        <w:rPr>
          <w:rFonts w:ascii="Sylfaen" w:hAnsi="Sylfaen" w:cs="Sylfaen"/>
        </w:rPr>
        <w:t xml:space="preserve"> (02-2953) Ո՞ր շարքում են ճիշտ գործածվող բայերը: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Թռնել, կպնել, վախենալ: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Կորել, խփնվել, թողնել: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3.</w:t>
      </w:r>
      <w:r>
        <w:rPr>
          <w:rFonts w:ascii="Sylfaen" w:hAnsi="Sylfaen" w:cs="Sylfaen"/>
        </w:rPr>
        <w:t xml:space="preserve"> Կապվել, խփվել,կպչել:</w:t>
      </w:r>
    </w:p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b/>
        </w:rPr>
        <w:t>13.</w:t>
      </w:r>
      <w:r>
        <w:rPr>
          <w:rFonts w:ascii="Sylfaen" w:hAnsi="Sylfaen" w:cs="Sylfaen"/>
        </w:rPr>
        <w:t xml:space="preserve"> (02-2925) Արդյո՞ք հնարավոր է վերականգնել զամբյուղում (Recycle Bin) առկա բոլոր օբյեկտները: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Այո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Ոչ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3.</w:t>
      </w:r>
      <w:r>
        <w:rPr>
          <w:rFonts w:ascii="Sylfaen" w:hAnsi="Sylfaen" w:cs="Sylfaen"/>
        </w:rPr>
        <w:t xml:space="preserve"> Կախված է օբյեկտի ծավալից</w:t>
      </w:r>
    </w:p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b/>
        </w:rPr>
        <w:lastRenderedPageBreak/>
        <w:t>14.</w:t>
      </w:r>
      <w:r>
        <w:rPr>
          <w:rFonts w:ascii="Sylfaen" w:hAnsi="Sylfaen" w:cs="Sylfaen"/>
        </w:rPr>
        <w:t xml:space="preserve"> (02-2919) Նշվածներից ո՞ր ծրագիրն է նախատեսված այբուբենի փոփոխման համար: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    KDWin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PowerPoint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3.</w:t>
      </w:r>
      <w:r>
        <w:rPr>
          <w:rFonts w:ascii="Sylfaen" w:hAnsi="Sylfaen" w:cs="Sylfaen"/>
        </w:rPr>
        <w:t xml:space="preserve"> Photoshop</w:t>
      </w:r>
    </w:p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b/>
        </w:rPr>
        <w:t>15.</w:t>
      </w:r>
      <w:r>
        <w:rPr>
          <w:rFonts w:ascii="Sylfaen" w:hAnsi="Sylfaen" w:cs="Sylfaen"/>
        </w:rPr>
        <w:t xml:space="preserve"> (02-2946) Ո՞ր շարքի բառերն են միայն ածականներ: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Սառնասիրտ, դանդաղ, սիրառատ: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Ճերմակաթույր. գողտրիկ, երփներանգ: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3.</w:t>
      </w:r>
      <w:r>
        <w:rPr>
          <w:rFonts w:ascii="Sylfaen" w:hAnsi="Sylfaen" w:cs="Sylfaen"/>
        </w:rPr>
        <w:t xml:space="preserve"> Արագ, փայտե, երազկոտ:</w:t>
      </w:r>
    </w:p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b/>
        </w:rPr>
        <w:t>16.</w:t>
      </w:r>
      <w:r>
        <w:rPr>
          <w:rFonts w:ascii="Sylfaen" w:hAnsi="Sylfaen" w:cs="Sylfaen"/>
        </w:rPr>
        <w:t xml:space="preserve"> (02-2933) Նշված տարբերակներից ո՞րն է օգտագործվում ամբողջ Word ծրագրում փաստաթուղթը տպելու համար: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ALL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Selection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3.</w:t>
      </w:r>
      <w:r>
        <w:rPr>
          <w:rFonts w:ascii="Sylfaen" w:hAnsi="Sylfaen" w:cs="Sylfaen"/>
        </w:rPr>
        <w:t xml:space="preserve"> Current page</w:t>
      </w:r>
    </w:p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b/>
        </w:rPr>
        <w:t>17.</w:t>
      </w:r>
      <w:r>
        <w:rPr>
          <w:rFonts w:ascii="Sylfaen" w:hAnsi="Sylfaen" w:cs="Sylfaen"/>
        </w:rPr>
        <w:t xml:space="preserve"> (02-2936) Նշված տարբերակներից ո՞րն է օգտագործվում Excel ծրագրում ամբողջ գիրքը տպելու համար: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Active sheet(s)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Entire workbook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3.</w:t>
      </w:r>
      <w:r>
        <w:rPr>
          <w:rFonts w:ascii="Sylfaen" w:hAnsi="Sylfaen" w:cs="Sylfaen"/>
        </w:rPr>
        <w:t xml:space="preserve"> Selection</w:t>
      </w:r>
    </w:p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b/>
        </w:rPr>
        <w:t>18.</w:t>
      </w:r>
      <w:r>
        <w:rPr>
          <w:rFonts w:ascii="Sylfaen" w:hAnsi="Sylfaen" w:cs="Sylfaen"/>
        </w:rPr>
        <w:t xml:space="preserve"> (02-2950) Ո՞ր շարքի բոլոր բառերն են գրվում երկու Ր-ով: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Տա_ական, անավա_տ, մ_իկ::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Բե_ի, անդո_, պա_կուճ: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3.</w:t>
      </w:r>
      <w:r>
        <w:rPr>
          <w:rFonts w:ascii="Sylfaen" w:hAnsi="Sylfaen" w:cs="Sylfaen"/>
        </w:rPr>
        <w:t xml:space="preserve"> Օ_ան, տա_, չո_որդ:</w:t>
      </w:r>
    </w:p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b/>
        </w:rPr>
        <w:t>19.</w:t>
      </w:r>
      <w:r>
        <w:rPr>
          <w:rFonts w:ascii="Sylfaen" w:hAnsi="Sylfaen" w:cs="Sylfaen"/>
        </w:rPr>
        <w:t xml:space="preserve"> (02-2932) Նշվածներից ո՞ր հրամանային կոճակն է նախատեսված վերջին գործողության անտեսման(վերադարձ նախորդ գործողության)  համար: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Cut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Redo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3.</w:t>
      </w:r>
      <w:r>
        <w:rPr>
          <w:rFonts w:ascii="Sylfaen" w:hAnsi="Sylfaen" w:cs="Sylfaen"/>
        </w:rPr>
        <w:t xml:space="preserve"> Paste</w:t>
      </w:r>
    </w:p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b/>
        </w:rPr>
        <w:t>20.</w:t>
      </w:r>
      <w:r>
        <w:rPr>
          <w:rFonts w:ascii="Sylfaen" w:hAnsi="Sylfaen" w:cs="Sylfaen"/>
        </w:rPr>
        <w:t xml:space="preserve"> (02-2939) Ի՞նչ է պաշտոնական փաստաթուղթը: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Որևէ իրավաբանական անձի կամ պաշտոնյայի կողմից ստեղծված և սահմանված կարգով ձևակերպված,ստորագրությամբ և կնիքով հաստատված փաստաթուղթ է: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Որևէ իրադարձության ամբողջ ընթացքի նկարագրությունն է: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3.</w:t>
      </w:r>
      <w:r>
        <w:rPr>
          <w:rFonts w:ascii="Sylfaen" w:hAnsi="Sylfaen" w:cs="Sylfaen"/>
        </w:rPr>
        <w:t xml:space="preserve"> Հայտարարության տեսակ է, որն ունի նախ տեղեկատվական,ապա` առավել գործառական բնույթ:</w:t>
      </w:r>
    </w:p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b/>
        </w:rPr>
        <w:t>21.</w:t>
      </w:r>
      <w:r>
        <w:rPr>
          <w:rFonts w:ascii="Sylfaen" w:hAnsi="Sylfaen" w:cs="Sylfaen"/>
        </w:rPr>
        <w:t xml:space="preserve"> (03-4821) Արդյո՞ք  կարող է որոշում կայացնելու միջավայրը լինել որոշակի: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Այո.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Ոչ:</w:t>
      </w:r>
    </w:p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b/>
        </w:rPr>
        <w:t>22.</w:t>
      </w:r>
      <w:r>
        <w:rPr>
          <w:rFonts w:ascii="Sylfaen" w:hAnsi="Sylfaen" w:cs="Sylfaen"/>
        </w:rPr>
        <w:t xml:space="preserve"> (03-4781) Ո՞վ է  աշխատակազմի կառավարման օբյեկտը: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Անձնակազմի կառավարման ստորաբաժանման ղեկավարը.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lastRenderedPageBreak/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Առանձին աշխատողը.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3.</w:t>
      </w:r>
      <w:r>
        <w:rPr>
          <w:rFonts w:ascii="Sylfaen" w:hAnsi="Sylfaen" w:cs="Sylfaen"/>
        </w:rPr>
        <w:t xml:space="preserve"> Այն ղեկավարը, որն իր ենթակաների նկատմամբ իրականացնում է կառավարչական գործառույթներ:</w:t>
      </w:r>
    </w:p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b/>
        </w:rPr>
        <w:t>23.</w:t>
      </w:r>
      <w:r>
        <w:rPr>
          <w:rFonts w:ascii="Sylfaen" w:hAnsi="Sylfaen" w:cs="Sylfaen"/>
        </w:rPr>
        <w:t xml:space="preserve"> (03-4801) ի՞նչ է խնդրի լուծումը: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Խնդրի լուծումը խնդիրը վերլուծելու և հասկանալու գործընթացն է, դրա պատճառը ախտորոշելու և դրա լուծման համար այն որոշման ընդունումը, որը լուծում է խնդիրը և կանխարգելում դրա կրկնությունը.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Խնդրի լուծումը վիճակագրական գործողությունների պարտադիր իրականացումն ու դրանց հիման վրա եզրահանգումներ անելն է.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3.</w:t>
      </w:r>
      <w:r>
        <w:rPr>
          <w:rFonts w:ascii="Sylfaen" w:hAnsi="Sylfaen" w:cs="Sylfaen"/>
        </w:rPr>
        <w:t xml:space="preserve"> Խնդրի լուծումը խնդիրը վերլուծելու տեսությունն  է, որը հիմնվում է անհրաժեշտ պնդումների վրա:</w:t>
      </w:r>
    </w:p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b/>
        </w:rPr>
        <w:t>24.</w:t>
      </w:r>
      <w:r>
        <w:rPr>
          <w:rFonts w:ascii="Sylfaen" w:hAnsi="Sylfaen" w:cs="Sylfaen"/>
        </w:rPr>
        <w:t xml:space="preserve"> (03-4814) Որո՞նք են որոշումների տեսակները: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Իրավիճակային, կառավարչական, ճգնաժամային.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Կիրառական, ռազմավարական, հայեցակարգային.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3.</w:t>
      </w:r>
      <w:r>
        <w:rPr>
          <w:rFonts w:ascii="Sylfaen" w:hAnsi="Sylfaen" w:cs="Sylfaen"/>
        </w:rPr>
        <w:t xml:space="preserve"> Գործառնական, մարտավարական, հեռանկարային:</w:t>
      </w:r>
    </w:p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b/>
        </w:rPr>
        <w:t>25.</w:t>
      </w:r>
      <w:r>
        <w:rPr>
          <w:rFonts w:ascii="Sylfaen" w:hAnsi="Sylfaen" w:cs="Sylfaen"/>
        </w:rPr>
        <w:t xml:space="preserve"> (03-4802) Ո՞ր խնդիրների համար է կիրառվում  «կեղտոտ խնդիրներ» եզրույթը: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«Կեղտոտ խնդիրներ»-ը այն խնդիրներն են, որոնք ամենաբարդն են թվում լուծելու համար  և կարող են չունենալ հստակ լուծում.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«Կեղտոտ խնդիրներ»-ն այն խնդիրներն են, որոնք ամենահեշտն են թվում  լուծելու համար  և կարող են չունենալ խոչնդոտներ.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3.</w:t>
      </w:r>
      <w:r>
        <w:rPr>
          <w:rFonts w:ascii="Sylfaen" w:hAnsi="Sylfaen" w:cs="Sylfaen"/>
        </w:rPr>
        <w:t xml:space="preserve"> «Կեղտոտ խնդիրներ»-ն այն խնդիրներն են, որոնք ամենահեշտն են թվում լուծելու համար, բայց ունեն լուծման մի քանի տարբերակ:</w:t>
      </w:r>
    </w:p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b/>
        </w:rPr>
        <w:t>26.</w:t>
      </w:r>
      <w:r>
        <w:rPr>
          <w:rFonts w:ascii="Sylfaen" w:hAnsi="Sylfaen" w:cs="Sylfaen"/>
        </w:rPr>
        <w:t xml:space="preserve"> (03-4789) Ի՞նչ խմբերի են բաժանվում շահադրդման տեսությունները: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Միայն բովանդակային.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Միայն գործընթացային.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3.</w:t>
      </w:r>
      <w:r>
        <w:rPr>
          <w:rFonts w:ascii="Sylfaen" w:hAnsi="Sylfaen" w:cs="Sylfaen"/>
        </w:rPr>
        <w:t xml:space="preserve"> Բովանդակային և գործընթացային:</w:t>
      </w:r>
    </w:p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b/>
        </w:rPr>
        <w:t>27.</w:t>
      </w:r>
      <w:r>
        <w:rPr>
          <w:rFonts w:ascii="Sylfaen" w:hAnsi="Sylfaen" w:cs="Sylfaen"/>
        </w:rPr>
        <w:t xml:space="preserve"> (03-4816) Նշվածներից ո՞րն է որոշում կայացնելու գործընթացի փուլերից: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Կատարողականի գնահատումը.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Խնդիրների լուծումը.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3.</w:t>
      </w:r>
      <w:r>
        <w:rPr>
          <w:rFonts w:ascii="Sylfaen" w:hAnsi="Sylfaen" w:cs="Sylfaen"/>
        </w:rPr>
        <w:t xml:space="preserve"> Հիմնախնդրի բացահայտումը և նպատակի սահմանումը:</w:t>
      </w:r>
    </w:p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b/>
        </w:rPr>
        <w:t>28.</w:t>
      </w:r>
      <w:r>
        <w:rPr>
          <w:rFonts w:ascii="Sylfaen" w:hAnsi="Sylfaen" w:cs="Sylfaen"/>
        </w:rPr>
        <w:t xml:space="preserve"> (03-4786) Աշխատակազմի ուսուցման քանի՞ տեսակ է տարբերակվում: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Երկու.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Երեք.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3.</w:t>
      </w:r>
      <w:r>
        <w:rPr>
          <w:rFonts w:ascii="Sylfaen" w:hAnsi="Sylfaen" w:cs="Sylfaen"/>
        </w:rPr>
        <w:t xml:space="preserve">   Չորս.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4.</w:t>
      </w:r>
      <w:r>
        <w:rPr>
          <w:rFonts w:ascii="Sylfaen" w:hAnsi="Sylfaen" w:cs="Sylfaen"/>
        </w:rPr>
        <w:t xml:space="preserve"> Հինգ:</w:t>
      </w:r>
    </w:p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b/>
        </w:rPr>
        <w:t>29.</w:t>
      </w:r>
      <w:r>
        <w:rPr>
          <w:rFonts w:ascii="Sylfaen" w:hAnsi="Sylfaen" w:cs="Sylfaen"/>
        </w:rPr>
        <w:t xml:space="preserve"> (03-4785) Ձախ սյունակի տերմինները և աջ սյունակի մեկնաբանությունները դասավորեք ըստ համապատասխանության: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00"/>
        <w:gridCol w:w="5000"/>
      </w:tblGrid>
      <w:tr w:rsidR="0022395B" w:rsidTr="0022395B">
        <w:tc>
          <w:tcPr>
            <w:tcW w:w="4000" w:type="dxa"/>
            <w:vAlign w:val="center"/>
          </w:tcPr>
          <w:p w:rsidR="0022395B" w:rsidRDefault="0022395B" w:rsidP="0022395B">
            <w:pPr>
              <w:spacing w:after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1.Մասնագիտական կողմնորոշում՝      2. Հեռավար ուսուցում՝            3.Կատարողականի գնահատում՝     </w:t>
            </w:r>
            <w:r>
              <w:rPr>
                <w:rFonts w:ascii="Sylfaen" w:hAnsi="Sylfaen" w:cs="Sylfaen"/>
              </w:rPr>
              <w:lastRenderedPageBreak/>
              <w:t>4.Աշխատակազմի կառավարում՝</w:t>
            </w:r>
          </w:p>
        </w:tc>
        <w:tc>
          <w:tcPr>
            <w:tcW w:w="5000" w:type="dxa"/>
            <w:vAlign w:val="center"/>
          </w:tcPr>
          <w:p w:rsidR="0022395B" w:rsidRDefault="0022395B" w:rsidP="0022395B">
            <w:pPr>
              <w:spacing w:after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lastRenderedPageBreak/>
              <w:t xml:space="preserve">Ա.Կազմակերպության համակարգված ուղղորդումն ու կառավարումն է՝ տվյալ կազմակերպության ռազմավարական </w:t>
            </w:r>
            <w:r>
              <w:rPr>
                <w:rFonts w:ascii="Sylfaen" w:hAnsi="Sylfaen" w:cs="Sylfaen"/>
              </w:rPr>
              <w:lastRenderedPageBreak/>
              <w:t>նպատակներին և մարտավարական առաջնահերթություններին համընթաց.     Բ. Տնտեսական, սոցիալական, հոգեբանական փոխկապված միջոցառումների համալիր,                 որն   ուղղված է   կադրերի   մասնագիտական որակի ձևավորմանը. Գ. Համակարգված և պարբերական գործընթաց, որը գնահատում է առանձին աշխատողի (ծառայողի) աշխատանքը և դրա արդյունավետությունը՝ նախօրոք սահմանված ցուցանիշներին և կազմակերպության առջև դրված նպատակներին համապատասխան.  Դ. Էլեկտրոնային ուսուցում, ուսումնական պրոցեսի կազմակերպում՝ համակարգչի և ինտերնետի օգնությամբ:</w:t>
            </w:r>
          </w:p>
        </w:tc>
      </w:tr>
    </w:tbl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1-Գ, 2-Բ, 3-Դ, 4-Ա.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   1-Բ, 2-Դ, 3-Գ, 4-Ա.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3.</w:t>
      </w:r>
      <w:r>
        <w:rPr>
          <w:rFonts w:ascii="Sylfaen" w:hAnsi="Sylfaen" w:cs="Sylfaen"/>
        </w:rPr>
        <w:t xml:space="preserve"> 1-Գ, 2-Ա, 3-Դ, 4-Բ.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4.</w:t>
      </w:r>
      <w:r>
        <w:rPr>
          <w:rFonts w:ascii="Sylfaen" w:hAnsi="Sylfaen" w:cs="Sylfaen"/>
        </w:rPr>
        <w:t xml:space="preserve"> 1-Բ, 2-Դ, 3-Ա, 4-Գ:</w:t>
      </w:r>
    </w:p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b/>
        </w:rPr>
        <w:t>30.</w:t>
      </w:r>
      <w:r>
        <w:rPr>
          <w:rFonts w:ascii="Sylfaen" w:hAnsi="Sylfaen" w:cs="Sylfaen"/>
        </w:rPr>
        <w:t xml:space="preserve"> (03-4812) Ինչպիսի՞ գործիք է համարվում մտքի քարտեզագրումը: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Մտքի քարտեզագրումը տեսողական մտածողության գործիք է.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  Մտքի քարտեզագրումը լսողական մտածողության գործիք է.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3.</w:t>
      </w:r>
      <w:r>
        <w:rPr>
          <w:rFonts w:ascii="Sylfaen" w:hAnsi="Sylfaen" w:cs="Sylfaen"/>
        </w:rPr>
        <w:t xml:space="preserve"> Մտքի քարտեզագրումը   լսողական և ճանաչողական մտածողության գործիք  է:</w:t>
      </w:r>
    </w:p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b/>
        </w:rPr>
        <w:t>31.</w:t>
      </w:r>
      <w:r>
        <w:rPr>
          <w:rFonts w:ascii="Sylfaen" w:hAnsi="Sylfaen" w:cs="Sylfaen"/>
        </w:rPr>
        <w:t xml:space="preserve"> (03-4795) Աշխատողների ուսուցման ձևերից ո՞րն է «ուղղորդում»-ը (mentoring):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Ուղղորդումն աշխատողի կողմից ինքնուրույն, սեփական կարիքներից ելնելով, համապատասխան գործողությունների իրականացումն է գիտելիքների ձեռք բերման ուղղությամբ.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Ուղղորդումն աշխատավայրում ավելի փորձառու և հմուտ աշխատողի կողմից նոր աշխատողին սովորեցնելն է.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3.</w:t>
      </w:r>
      <w:r>
        <w:rPr>
          <w:rFonts w:ascii="Sylfaen" w:hAnsi="Sylfaen" w:cs="Sylfaen"/>
        </w:rPr>
        <w:t xml:space="preserve"> Ուղղորդումն աշխատողների փոխադրումն է մի աշխատատեղից մեկ այլ աշխատատեղ գիտելիքների ձեռք բերման նպատակով:</w:t>
      </w:r>
    </w:p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b/>
        </w:rPr>
        <w:t>32.</w:t>
      </w:r>
      <w:r>
        <w:rPr>
          <w:rFonts w:ascii="Sylfaen" w:hAnsi="Sylfaen" w:cs="Sylfaen"/>
        </w:rPr>
        <w:t xml:space="preserve"> (03-4811) Խնդիրների լուծման տեսանկյունից ո՞րն է մտագրոհի նպատակը: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Մտագրոհի նպատակն այն է, որ մարդիկ արագ` հենց այդ պահին մտածեն ու արտահայտեն իրենց գաղափարները որոշակի խնդիրների լուծման համար, առանց դրանք գնահատելու կամ հիմնավորելու.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Մտագրոհի նպատակն այն է, որ մարդիկ իրենց գաղափարները վերլուծեն, քննարկեն գործընկերների հետ և վերջնական գնահատման արդյունքում ներկայացնեն թիմի ղեկավարին.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3.</w:t>
      </w:r>
      <w:r>
        <w:rPr>
          <w:rFonts w:ascii="Sylfaen" w:hAnsi="Sylfaen" w:cs="Sylfaen"/>
        </w:rPr>
        <w:t xml:space="preserve"> Մտագրոհի նպատակն այն է, որ ղեկավարն առաջադրի խնդրի լուծման որոշակի գաղափար, իսկ աշխատողները մտածեն դրա  շուրջ և ներկայացնեն իրենց հիմնավոր տեսակետները:</w:t>
      </w:r>
    </w:p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b/>
        </w:rPr>
        <w:t>33.</w:t>
      </w:r>
      <w:r>
        <w:rPr>
          <w:rFonts w:ascii="Sylfaen" w:hAnsi="Sylfaen" w:cs="Sylfaen"/>
        </w:rPr>
        <w:t xml:space="preserve"> (03-4798) Աշխատողների ուսուցման ձևերից ո՞րն է «ինքնուրույն ուղղորդվող ուսուցում»-ը: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lastRenderedPageBreak/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Ինքնուրույն ուղղորդվող ուսուցումն աշխատողի փոխադրումն է մի աշխատատեղից մեկ այլ աշխատատեղ մասնագիտական գիտելիքների զարգացման և նոր գիտելիքների ձեռքբերման նպատակով.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Ինքնուրույն ուղղորդվող ուսուցումն աշխատակիցների կողմից ինքնուրույն, սեփական կարիքներից ելնելով, համապատասխան գործողությունների իրականացումն է գիտելիքների ընդլայնման և հմտությունների ձեռք բերման ուղղությամբ.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3.</w:t>
      </w:r>
      <w:r>
        <w:rPr>
          <w:rFonts w:ascii="Sylfaen" w:hAnsi="Sylfaen" w:cs="Sylfaen"/>
        </w:rPr>
        <w:t xml:space="preserve"> Ինքնուրույն ուղղորդվող ուսուցումը սահմանված ժամկետում հմուտ աշխատողի կողմից նոր աշխատողին սովորեցնելն է և իր փորձն ու գիտելիքները  նոր աշխատողին փոխանցելն է:</w:t>
      </w:r>
    </w:p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b/>
        </w:rPr>
        <w:t>34.</w:t>
      </w:r>
      <w:r>
        <w:rPr>
          <w:rFonts w:ascii="Sylfaen" w:hAnsi="Sylfaen" w:cs="Sylfaen"/>
        </w:rPr>
        <w:t xml:space="preserve"> (03-4804) Քանի՞ առանցքային քայլերից է կազմված խնդիրների լուծման հիմնական գործընթացը: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   3 առանցքային քայլերից.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4 առանցքային քայլերից.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3.</w:t>
      </w:r>
      <w:r>
        <w:rPr>
          <w:rFonts w:ascii="Sylfaen" w:hAnsi="Sylfaen" w:cs="Sylfaen"/>
        </w:rPr>
        <w:t xml:space="preserve">     5 առանցքային քայլերից.</w:t>
      </w:r>
    </w:p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b/>
        </w:rPr>
        <w:t>35.</w:t>
      </w:r>
      <w:r>
        <w:rPr>
          <w:rFonts w:ascii="Sylfaen" w:hAnsi="Sylfaen" w:cs="Sylfaen"/>
        </w:rPr>
        <w:t xml:space="preserve"> (03-4827) Որո՞նք են հեռանկարային որոշումները: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Հեռանկարային որոշումները կայացվում են առանձնահատուկ իրավիճակներում՝ անորոշության մեջ, և հաճախ արդյունքներն անկանխատեսելի են.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Հեռանկարային որոշումները կայացվում են որոշակի պայմաններում և ունեն կանխատեսելի արդյունքներ.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3.</w:t>
      </w:r>
      <w:r>
        <w:rPr>
          <w:rFonts w:ascii="Sylfaen" w:hAnsi="Sylfaen" w:cs="Sylfaen"/>
        </w:rPr>
        <w:t xml:space="preserve"> Հեռանկարային որոշումները մեկից հինգ և ավելի տարիների համար կայացված երկարաժամկետ որոշումներ են, որոնք կապված են կազմակերպության քաղաքականության հետ:</w:t>
      </w:r>
    </w:p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b/>
        </w:rPr>
        <w:t>36.</w:t>
      </w:r>
      <w:r>
        <w:rPr>
          <w:rFonts w:ascii="Sylfaen" w:hAnsi="Sylfaen" w:cs="Sylfaen"/>
        </w:rPr>
        <w:t xml:space="preserve"> (03-4803) Նշված տարբերակներից  ո՞րն է համարվում խնդիրների լուծման հիմնական գործընթացի առանցքային քայլերից: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Սահմանել  խնդիրը.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Կազմել հաշվետվություն.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3.</w:t>
      </w:r>
      <w:r>
        <w:rPr>
          <w:rFonts w:ascii="Sylfaen" w:hAnsi="Sylfaen" w:cs="Sylfaen"/>
        </w:rPr>
        <w:t xml:space="preserve"> Կազմել գործողությունների պլան:</w:t>
      </w:r>
    </w:p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b/>
        </w:rPr>
        <w:t>37.</w:t>
      </w:r>
      <w:r>
        <w:rPr>
          <w:rFonts w:ascii="Sylfaen" w:hAnsi="Sylfaen" w:cs="Sylfaen"/>
        </w:rPr>
        <w:t xml:space="preserve"> (03-4815) Նշվածներից ո՞րը որոշում կայացնելու գործընթաց չէ: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Հիմնախնդրի բացահայտումը և նպատակի սահմանումը.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Հիմնախնդրի վերաբերյալ ամբողջական տեղեկատվության հավաքագրումը.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3.</w:t>
      </w:r>
      <w:r>
        <w:rPr>
          <w:rFonts w:ascii="Sylfaen" w:hAnsi="Sylfaen" w:cs="Sylfaen"/>
        </w:rPr>
        <w:t xml:space="preserve"> Այլընտրանքների մշակումը և գնահատումը.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4.</w:t>
      </w:r>
      <w:r>
        <w:rPr>
          <w:rFonts w:ascii="Sylfaen" w:hAnsi="Sylfaen" w:cs="Sylfaen"/>
        </w:rPr>
        <w:t xml:space="preserve"> Տվյալների հավաքագրումը և տեղեկատվության տրամադրումը:</w:t>
      </w:r>
    </w:p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b/>
        </w:rPr>
        <w:t>38.</w:t>
      </w:r>
      <w:r>
        <w:rPr>
          <w:rFonts w:ascii="Sylfaen" w:hAnsi="Sylfaen" w:cs="Sylfaen"/>
        </w:rPr>
        <w:t xml:space="preserve"> (03-4807) Նշված գործիքներից ո՞րն է  օգտագործվում  խնդիրների լուծման գործընթացում: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Մտքի քարտեզագրում.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1.     Մշտադիտարկում.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3.</w:t>
      </w:r>
      <w:r>
        <w:rPr>
          <w:rFonts w:ascii="Sylfaen" w:hAnsi="Sylfaen" w:cs="Sylfaen"/>
        </w:rPr>
        <w:t xml:space="preserve"> Մտքի վերլուծություն:</w:t>
      </w:r>
    </w:p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b/>
        </w:rPr>
        <w:t>39.</w:t>
      </w:r>
      <w:r>
        <w:rPr>
          <w:rFonts w:ascii="Sylfaen" w:hAnsi="Sylfaen" w:cs="Sylfaen"/>
        </w:rPr>
        <w:t xml:space="preserve"> (03-4825) Արդո՞ք որոշումների ընդունումն ընդհատվող, ոչ շարունակական գործընթաց է: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Այո.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Ոչ:</w:t>
      </w:r>
    </w:p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b/>
        </w:rPr>
        <w:t>40.</w:t>
      </w:r>
      <w:r>
        <w:rPr>
          <w:rFonts w:ascii="Sylfaen" w:hAnsi="Sylfaen" w:cs="Sylfaen"/>
        </w:rPr>
        <w:t xml:space="preserve"> (03-4822) Արդյո՞ք  կարող է որոշում կայացնելու միջավայրը լինել անորոշ: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Այո.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lastRenderedPageBreak/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Ոչ:</w:t>
      </w:r>
    </w:p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b/>
        </w:rPr>
        <w:t>41.</w:t>
      </w:r>
      <w:r>
        <w:rPr>
          <w:rFonts w:ascii="Sylfaen" w:hAnsi="Sylfaen" w:cs="Sylfaen"/>
        </w:rPr>
        <w:t xml:space="preserve"> (03-4792) Աշխատակազմի ուսուցման ո՞ր տեսակն է կոչվում  ֆորմալ ուսուցում: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Ֆորմալ ուսուցումը չպլանավորված և չուղղորդվող գործողություններ են, որոնք տեղի են ունենում աշխատանքային պրոցեսի ընթացքում.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Ֆորմալ ուսուցումը պլանավորված և պարբերական բնույթ կրող ուսումնական գործողություններն են.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3.</w:t>
      </w:r>
      <w:r>
        <w:rPr>
          <w:rFonts w:ascii="Sylfaen" w:hAnsi="Sylfaen" w:cs="Sylfaen"/>
        </w:rPr>
        <w:t xml:space="preserve"> ֆորմալ ուսուցումն էլեկտրոնային ուսուցումն է, որի դեպքում ուսումնական պրոցեսը կազմակերպվում է միայն հեռավար եղանակով:</w:t>
      </w:r>
    </w:p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b/>
        </w:rPr>
        <w:t>42.</w:t>
      </w:r>
      <w:r>
        <w:rPr>
          <w:rFonts w:ascii="Sylfaen" w:hAnsi="Sylfaen" w:cs="Sylfaen"/>
        </w:rPr>
        <w:t xml:space="preserve"> (03-4817) Ո՞ր որոշումներն են կոչվում ծրագրավորված: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Ծրագրավորված են կոչվում այն որոշումները, որոնք կայացվել են որոշակի պայմաններում և ունեն կանխատեսելի արդյունքներ.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Ծրագրավորված են կոչվում այն որոշումները, որոնք կայացվում են առանձնահատուկ իրավիճակներում՝ անորոշության մեջ, և հաճախ արդյունքն անկանխատեսելի է.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3.</w:t>
      </w:r>
      <w:r>
        <w:rPr>
          <w:rFonts w:ascii="Sylfaen" w:hAnsi="Sylfaen" w:cs="Sylfaen"/>
        </w:rPr>
        <w:t xml:space="preserve"> Ծրագրավորված են կոչվում այն որոշումները, որոնք կայացվում են մեկ և ավելի ամիսների համար, և կապված են կազմակերպության գործողությունների հետ:</w:t>
      </w:r>
    </w:p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b/>
        </w:rPr>
        <w:t>43.</w:t>
      </w:r>
      <w:r>
        <w:rPr>
          <w:rFonts w:ascii="Sylfaen" w:hAnsi="Sylfaen" w:cs="Sylfaen"/>
        </w:rPr>
        <w:t xml:space="preserve"> (03-4787) Ձախ սյունակի տերմինները և աջ սյունակի մեկնաբանությունները դասավորեք ըստ համապատասխանության: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00"/>
        <w:gridCol w:w="5000"/>
      </w:tblGrid>
      <w:tr w:rsidR="0022395B" w:rsidTr="0022395B">
        <w:tc>
          <w:tcPr>
            <w:tcW w:w="4000" w:type="dxa"/>
            <w:vAlign w:val="center"/>
          </w:tcPr>
          <w:p w:rsidR="0022395B" w:rsidRDefault="0022395B" w:rsidP="0022395B">
            <w:pPr>
              <w:spacing w:after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1.Կադրերի ընտրություն՝        2. Հեռավար ուսուցում՝             3.Կատարողականի կառավարում՝       4.Վերապատրաստման կարիքների գնահատում՝</w:t>
            </w:r>
          </w:p>
        </w:tc>
        <w:tc>
          <w:tcPr>
            <w:tcW w:w="5000" w:type="dxa"/>
            <w:vAlign w:val="center"/>
          </w:tcPr>
          <w:p w:rsidR="0022395B" w:rsidRDefault="0022395B" w:rsidP="0022395B">
            <w:pPr>
              <w:spacing w:after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Ա. Գործընթաց, որի ընթացքում դիմորդներից ընտրվում են այն մարդիկ, որոնք առավելապես բավարարում են տվյալ թափուր պաշտոնի համար սահմանված պահանջները.          Բ. Այն իրականանում է կատարողականի  գնահատման ընթացքում, որի արդյունքում բացահայտվում է աշխատակիցների աշխատանքային նկարագրով (պաշտոնի անձնագրով) հստակ պարտականությունները կատարելու համար անհրաժեշտ հմտությունների, կարողությունների և գիտելիքի անհամապատասխանությունը.                 Գ. Աշխատողի և իր անմիջական ղեկավարի համագործակցությամբ (մասնակցությամբ) իրականացվող շարունակական գործընթաց.  Դ. Էլեկտրոնային ուսուցում, ուսումնական պրոցեսի կազմակերպում՝ համակարգչի և ինտերնետի օգնությամբ:</w:t>
            </w:r>
          </w:p>
        </w:tc>
      </w:tr>
    </w:tbl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1-Գ, 2-Բ, 3-Դ, 4-Ա.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1-Բ, 2-Դ, 3-Գ, 4-Ա.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3.</w:t>
      </w:r>
      <w:r>
        <w:rPr>
          <w:rFonts w:ascii="Sylfaen" w:hAnsi="Sylfaen" w:cs="Sylfaen"/>
        </w:rPr>
        <w:t xml:space="preserve"> 1-Ա, 2-Դ, 3-Գ, 4-Բ.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4.</w:t>
      </w:r>
      <w:r>
        <w:rPr>
          <w:rFonts w:ascii="Sylfaen" w:hAnsi="Sylfaen" w:cs="Sylfaen"/>
        </w:rPr>
        <w:t xml:space="preserve"> 1-Բ, 2-Դ, 3-Ա, 4-Գ:</w:t>
      </w:r>
    </w:p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b/>
        </w:rPr>
        <w:lastRenderedPageBreak/>
        <w:t>44.</w:t>
      </w:r>
      <w:r>
        <w:rPr>
          <w:rFonts w:ascii="Sylfaen" w:hAnsi="Sylfaen" w:cs="Sylfaen"/>
        </w:rPr>
        <w:t xml:space="preserve"> (03-4780) Ի՞նչ է աշխատակազմի կառավարումը: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Աշխատակազմի կառավարումը կազմակերպության հաստիքների համալրման միջոցառումների պլանավորման գործընթացն է.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Աշխատակազմի կառավարումը գործընթաց է, որի ընթացքում դիմորդներից ընտրվում են այն մարդիկ, որոնք առավելապես բավարարում են տվյալ թափուր պաշտոնի համար սահմանված պահանջները.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3.</w:t>
      </w:r>
      <w:r>
        <w:rPr>
          <w:rFonts w:ascii="Sylfaen" w:hAnsi="Sylfaen" w:cs="Sylfaen"/>
        </w:rPr>
        <w:t xml:space="preserve"> Աշխատակազմի կառավարումը կազմակերպության համակարգված ուղղորդումն ու կառավարումն է՝ տվյալ կազմակերպության ռազմավարական նպատակներին և մարտավարական առաջնահերթություններին համընթաց.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4.</w:t>
      </w:r>
      <w:r>
        <w:rPr>
          <w:rFonts w:ascii="Sylfaen" w:hAnsi="Sylfaen" w:cs="Sylfaen"/>
        </w:rPr>
        <w:t xml:space="preserve"> Աշխատակազմի կառավարումը պլանավորված և պարբերական բնույթ կրող ուսումնական գործողություններն են, որոնք նպաստում են աշխատողների գիտելիքների և հմտությունների ձևավորմանը:</w:t>
      </w:r>
    </w:p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b/>
        </w:rPr>
        <w:t>45.</w:t>
      </w:r>
      <w:r>
        <w:rPr>
          <w:rFonts w:ascii="Sylfaen" w:hAnsi="Sylfaen" w:cs="Sylfaen"/>
        </w:rPr>
        <w:t xml:space="preserve"> (03-4828) Որո՞նք են չծրագրավորված որոշումները: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Չծրագրավորված որոշումները կայացվում են առանձնահատուկ իրավիճակներում՝ անորոշության մեջ, և հաճախ արդյունքներն անկանխատեսելի են.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Չծրագրավորված որոշումները մեկ և ավելի ամիսների համար են, որոնք կապված են կազմակերպության գործողությունների հետ.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3.</w:t>
      </w:r>
      <w:r>
        <w:rPr>
          <w:rFonts w:ascii="Sylfaen" w:hAnsi="Sylfaen" w:cs="Sylfaen"/>
        </w:rPr>
        <w:t xml:space="preserve"> Չծրագրավորված որոշումները կարճաժամկետ, ամենօրյա կայացվող որոշումներն են:</w:t>
      </w:r>
    </w:p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b/>
        </w:rPr>
        <w:t>46.</w:t>
      </w:r>
      <w:r>
        <w:rPr>
          <w:rFonts w:ascii="Sylfaen" w:hAnsi="Sylfaen" w:cs="Sylfaen"/>
        </w:rPr>
        <w:t xml:space="preserve"> (03-4790) Նշված տարբերակներից ո՞րն է անձնակազմի կառավարման փուլերից: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Հայտարարությունների հրապարակում.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Անձնական գործի կազմում.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3.</w:t>
      </w:r>
      <w:r>
        <w:rPr>
          <w:rFonts w:ascii="Sylfaen" w:hAnsi="Sylfaen" w:cs="Sylfaen"/>
        </w:rPr>
        <w:t xml:space="preserve"> Աշխատողների հավաքագրում:</w:t>
      </w:r>
    </w:p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b/>
        </w:rPr>
        <w:t>47.</w:t>
      </w:r>
      <w:r>
        <w:rPr>
          <w:rFonts w:ascii="Sylfaen" w:hAnsi="Sylfaen" w:cs="Sylfaen"/>
        </w:rPr>
        <w:t xml:space="preserve"> (03-4805) Նշված տարբերակներից  ո՞րն է համարվում խնդրի լուծման առանցքային քայլերից: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Խնդրի լուծման հստակեցում և իրականացում.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Խնդրի պարզաբանում և քննում.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3.</w:t>
      </w:r>
      <w:r>
        <w:rPr>
          <w:rFonts w:ascii="Sylfaen" w:hAnsi="Sylfaen" w:cs="Sylfaen"/>
        </w:rPr>
        <w:t xml:space="preserve"> Խնդրի ազդեցության արդյունավետության մշտադիտարկում:</w:t>
      </w:r>
    </w:p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b/>
        </w:rPr>
        <w:t>48.</w:t>
      </w:r>
      <w:r>
        <w:rPr>
          <w:rFonts w:ascii="Sylfaen" w:hAnsi="Sylfaen" w:cs="Sylfaen"/>
        </w:rPr>
        <w:t xml:space="preserve"> (03-4819) Արդյո՞ք որոշում կայացնելու համար գոյություն ունի փորձարարական  մեթոդ: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Այո.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Ոչ:</w:t>
      </w:r>
    </w:p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b/>
        </w:rPr>
        <w:t>49.</w:t>
      </w:r>
      <w:r>
        <w:rPr>
          <w:rFonts w:ascii="Sylfaen" w:hAnsi="Sylfaen" w:cs="Sylfaen"/>
        </w:rPr>
        <w:t xml:space="preserve"> (03-4791) Քանի՞ փուլից է բաղկացած անձնակազմի պլանավորումը: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Երկու.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Երեք.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3.</w:t>
      </w:r>
      <w:r>
        <w:rPr>
          <w:rFonts w:ascii="Sylfaen" w:hAnsi="Sylfaen" w:cs="Sylfaen"/>
        </w:rPr>
        <w:t xml:space="preserve"> Չորս:</w:t>
      </w:r>
    </w:p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b/>
        </w:rPr>
        <w:t>50.</w:t>
      </w:r>
      <w:r>
        <w:rPr>
          <w:rFonts w:ascii="Sylfaen" w:hAnsi="Sylfaen" w:cs="Sylfaen"/>
        </w:rPr>
        <w:t xml:space="preserve"> (03-4829) Դասավորե՛ք ըստ համապատասխանության՝ ձախ սյունակի տերմինները և աջ սյունակի մեկնաբանությունները: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00"/>
        <w:gridCol w:w="5000"/>
      </w:tblGrid>
      <w:tr w:rsidR="0022395B" w:rsidTr="0022395B">
        <w:tc>
          <w:tcPr>
            <w:tcW w:w="4000" w:type="dxa"/>
            <w:vAlign w:val="center"/>
          </w:tcPr>
          <w:p w:rsidR="0022395B" w:rsidRDefault="0022395B" w:rsidP="0022395B">
            <w:pPr>
              <w:spacing w:after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1.Գործառնական որոշումներ՝            2. Հետադարձ կապ՝                    3. Գնահատման փուլ՝                    4. </w:t>
            </w:r>
            <w:r>
              <w:rPr>
                <w:rFonts w:ascii="Sylfaen" w:hAnsi="Sylfaen" w:cs="Sylfaen"/>
              </w:rPr>
              <w:lastRenderedPageBreak/>
              <w:t>Չծրագրավորված որոշումներ՝</w:t>
            </w:r>
          </w:p>
        </w:tc>
        <w:tc>
          <w:tcPr>
            <w:tcW w:w="5000" w:type="dxa"/>
            <w:vAlign w:val="center"/>
          </w:tcPr>
          <w:p w:rsidR="0022395B" w:rsidRDefault="0022395B" w:rsidP="0022395B">
            <w:pPr>
              <w:spacing w:after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lastRenderedPageBreak/>
              <w:t xml:space="preserve">Ա. Կայացվում են առանձնահատուկ իրավիճակներում՝ անորոշության մեջ, և հաճախ արդյունքներն անկանխատեսելի են.        </w:t>
            </w:r>
            <w:r>
              <w:rPr>
                <w:rFonts w:ascii="Sylfaen" w:hAnsi="Sylfaen" w:cs="Sylfaen"/>
              </w:rPr>
              <w:lastRenderedPageBreak/>
              <w:t>Բ. Կարճաժամկետ, ամենօրյա կայացվող որոշումներ.                      Գ. Ցանկացած գաղափարի վերլուծում ու գնահատում, ինչպես նաև յուրաքանչյուր այլընտրանքի քննարկում՝ ըստ իրատեսության և հավանականության աստիճանի.                      Դ. Վերահսկման յուրօրինակ մեխանիզմ, որով ղեկավարը ստանում է անհրաժեշտ ազդակներ նոր որոշումների կայացման համար:</w:t>
            </w:r>
          </w:p>
        </w:tc>
      </w:tr>
    </w:tbl>
    <w:p w:rsidR="0022395B" w:rsidRDefault="0022395B" w:rsidP="0022395B">
      <w:pPr>
        <w:spacing w:after="0"/>
        <w:rPr>
          <w:rFonts w:ascii="Sylfaen" w:hAnsi="Sylfaen" w:cs="Sylfaen"/>
        </w:rPr>
      </w:pP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1.</w:t>
      </w:r>
      <w:r>
        <w:rPr>
          <w:rFonts w:ascii="Sylfaen" w:hAnsi="Sylfaen" w:cs="Sylfaen"/>
        </w:rPr>
        <w:t xml:space="preserve"> 1-Գ, 2-Բ, 3-Դ, 4-Ա.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2.</w:t>
      </w:r>
      <w:r>
        <w:rPr>
          <w:rFonts w:ascii="Sylfaen" w:hAnsi="Sylfaen" w:cs="Sylfaen"/>
        </w:rPr>
        <w:t xml:space="preserve">    1-Բ, 2-Դ, 3-Ա, 4-Գ.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3.</w:t>
      </w:r>
      <w:r>
        <w:rPr>
          <w:rFonts w:ascii="Sylfaen" w:hAnsi="Sylfaen" w:cs="Sylfaen"/>
        </w:rPr>
        <w:t xml:space="preserve"> 1-Բ, 2-Դ, 3-Գ, 4-Ա.</w:t>
      </w:r>
    </w:p>
    <w:p w:rsidR="0022395B" w:rsidRDefault="0022395B" w:rsidP="0022395B">
      <w:pPr>
        <w:spacing w:after="0"/>
        <w:rPr>
          <w:rFonts w:ascii="Sylfaen" w:hAnsi="Sylfaen" w:cs="Sylfaen"/>
        </w:rPr>
      </w:pPr>
      <w:r w:rsidRPr="0022395B">
        <w:rPr>
          <w:rFonts w:ascii="Sylfaen" w:hAnsi="Sylfaen" w:cs="Sylfaen"/>
          <w:bdr w:val="outset" w:sz="6" w:space="0" w:color="auto"/>
        </w:rPr>
        <w:t xml:space="preserve">   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b/>
        </w:rPr>
        <w:t>4.</w:t>
      </w:r>
      <w:r>
        <w:rPr>
          <w:rFonts w:ascii="Sylfaen" w:hAnsi="Sylfaen" w:cs="Sylfaen"/>
        </w:rPr>
        <w:t xml:space="preserve"> 1-Գ, 2-Ա, 3-Դ, 4-Բ:</w:t>
      </w:r>
    </w:p>
    <w:p w:rsidR="0022395B" w:rsidRPr="0022395B" w:rsidRDefault="0022395B" w:rsidP="0022395B">
      <w:pPr>
        <w:spacing w:after="0"/>
        <w:rPr>
          <w:rFonts w:ascii="Sylfaen" w:hAnsi="Sylfaen" w:cs="Sylfaen"/>
        </w:rPr>
      </w:pPr>
    </w:p>
    <w:sectPr w:rsidR="0022395B" w:rsidRPr="0022395B" w:rsidSect="002239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400" w:right="400" w:bottom="400" w:left="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0E2" w:rsidRDefault="00CE30E2" w:rsidP="0022395B">
      <w:pPr>
        <w:spacing w:after="0" w:line="240" w:lineRule="auto"/>
      </w:pPr>
      <w:r>
        <w:separator/>
      </w:r>
    </w:p>
  </w:endnote>
  <w:endnote w:type="continuationSeparator" w:id="0">
    <w:p w:rsidR="00CE30E2" w:rsidRDefault="00CE30E2" w:rsidP="0022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95B" w:rsidRDefault="0022395B" w:rsidP="000106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95B" w:rsidRDefault="0022395B" w:rsidP="002239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95B" w:rsidRDefault="0022395B" w:rsidP="000106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53BA">
      <w:rPr>
        <w:rStyle w:val="PageNumber"/>
        <w:noProof/>
      </w:rPr>
      <w:t>1</w:t>
    </w:r>
    <w:r>
      <w:rPr>
        <w:rStyle w:val="PageNumber"/>
      </w:rPr>
      <w:fldChar w:fldCharType="end"/>
    </w:r>
  </w:p>
  <w:p w:rsidR="0022395B" w:rsidRDefault="0022395B" w:rsidP="0022395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95B" w:rsidRDefault="00223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0E2" w:rsidRDefault="00CE30E2" w:rsidP="0022395B">
      <w:pPr>
        <w:spacing w:after="0" w:line="240" w:lineRule="auto"/>
      </w:pPr>
      <w:r>
        <w:separator/>
      </w:r>
    </w:p>
  </w:footnote>
  <w:footnote w:type="continuationSeparator" w:id="0">
    <w:p w:rsidR="00CE30E2" w:rsidRDefault="00CE30E2" w:rsidP="00223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95B" w:rsidRDefault="002239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95B" w:rsidRDefault="002239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95B" w:rsidRDefault="002239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5B"/>
    <w:rsid w:val="000D6117"/>
    <w:rsid w:val="001A0245"/>
    <w:rsid w:val="0022395B"/>
    <w:rsid w:val="00801390"/>
    <w:rsid w:val="00CE30E2"/>
    <w:rsid w:val="00DE50A2"/>
    <w:rsid w:val="00EC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1F404-8FE0-45DC-B622-8183B4E4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95B"/>
  </w:style>
  <w:style w:type="paragraph" w:styleId="Footer">
    <w:name w:val="footer"/>
    <w:basedOn w:val="Normal"/>
    <w:link w:val="FooterChar"/>
    <w:uiPriority w:val="99"/>
    <w:unhideWhenUsed/>
    <w:rsid w:val="00223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95B"/>
  </w:style>
  <w:style w:type="character" w:styleId="PageNumber">
    <w:name w:val="page number"/>
    <w:basedOn w:val="DefaultParagraphFont"/>
    <w:uiPriority w:val="99"/>
    <w:semiHidden/>
    <w:unhideWhenUsed/>
    <w:rsid w:val="0022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PNMRC</dc:creator>
  <cp:lastModifiedBy>User</cp:lastModifiedBy>
  <cp:revision>2</cp:revision>
  <dcterms:created xsi:type="dcterms:W3CDTF">2020-07-22T06:01:00Z</dcterms:created>
  <dcterms:modified xsi:type="dcterms:W3CDTF">2020-07-22T12:21:00Z</dcterms:modified>
</cp:coreProperties>
</file>